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Using these photographs and information can you piece together Hans’ and Sophie’s stories?</w:t>
      </w:r>
    </w:p>
    <w:p w:rsidR="00CA36C3" w:rsidRDefault="00442543">
      <w:pPr>
        <w:rPr>
          <w:rFonts w:ascii="Comic Sans MS" w:eastAsia="Comic Sans MS" w:hAnsi="Comic Sans MS" w:cs="Comic Sans MS"/>
        </w:rPr>
      </w:pPr>
      <w:r>
        <w:rPr>
          <w:rFonts w:ascii="Comic Sans MS" w:eastAsia="Comic Sans MS" w:hAnsi="Comic Sans MS" w:cs="Comic Sans MS"/>
        </w:rPr>
        <w:t xml:space="preserve">Do you think their actions show them to be supporters or critics of Nazism? </w:t>
      </w:r>
    </w:p>
    <w:p w:rsidR="00CA36C3" w:rsidRDefault="00442543">
      <w:pPr>
        <w:rPr>
          <w:rFonts w:ascii="Comic Sans MS" w:eastAsia="Comic Sans MS" w:hAnsi="Comic Sans MS" w:cs="Comic Sans MS"/>
        </w:rPr>
      </w:pPr>
      <w:r>
        <w:rPr>
          <w:rFonts w:ascii="Comic Sans MS" w:eastAsia="Comic Sans MS" w:hAnsi="Comic Sans MS" w:cs="Comic Sans MS"/>
        </w:rPr>
        <w:t>Explain your opinion with examples.</w:t>
      </w: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Sophie Scholl reading in about 1933 </w:t>
      </w:r>
      <w:hyperlink r:id="rId8">
        <w:r>
          <w:rPr>
            <w:rFonts w:ascii="Comic Sans MS" w:eastAsia="Comic Sans MS" w:hAnsi="Comic Sans MS" w:cs="Comic Sans MS"/>
            <w:color w:val="0000FF"/>
            <w:u w:val="single"/>
          </w:rPr>
          <w:t>https://bit.ly/3AlElsi</w:t>
        </w:r>
      </w:hyperlink>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Sophie Scholl joined the League of German Maidens in 1933, despite the opposition of her father, Robert who was a pacifist and anti-Nazi. Elisabeth, Sophie’s sister, later recalled their fathe</w:t>
      </w:r>
      <w:r>
        <w:rPr>
          <w:rFonts w:ascii="Comic Sans MS" w:eastAsia="Comic Sans MS" w:hAnsi="Comic Sans MS" w:cs="Comic Sans MS"/>
        </w:rPr>
        <w:t>r’s reaction to Sophie and her involvement in the Hitler Youth. “We dismissed it, he’s too old for this…we were all excited in the Hitler youth in Ulm, sometimes even with the Nazi leadership.”</w:t>
      </w:r>
    </w:p>
    <w:p w:rsidR="00CA36C3" w:rsidRDefault="00442543">
      <w:pPr>
        <w:rPr>
          <w:rFonts w:ascii="Comic Sans MS" w:eastAsia="Comic Sans MS" w:hAnsi="Comic Sans MS" w:cs="Comic Sans MS"/>
        </w:rPr>
      </w:pPr>
      <w:r>
        <w:rPr>
          <w:rFonts w:ascii="Comic Sans MS" w:eastAsia="Comic Sans MS" w:hAnsi="Comic Sans MS" w:cs="Comic Sans MS"/>
          <w:noProof/>
          <w:lang w:val="en-US"/>
        </w:rPr>
        <w:lastRenderedPageBreak/>
        <w:drawing>
          <wp:inline distT="0" distB="0" distL="0" distR="0">
            <wp:extent cx="3712464" cy="5285232"/>
            <wp:effectExtent l="0" t="0" r="0" b="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9"/>
                    <a:srcRect/>
                    <a:stretch>
                      <a:fillRect/>
                    </a:stretch>
                  </pic:blipFill>
                  <pic:spPr>
                    <a:xfrm>
                      <a:off x="0" y="0"/>
                      <a:ext cx="3712464" cy="5285232"/>
                    </a:xfrm>
                    <a:prstGeom prst="rect">
                      <a:avLst/>
                    </a:prstGeom>
                    <a:ln/>
                  </pic:spPr>
                </pic:pic>
              </a:graphicData>
            </a:graphic>
          </wp:inline>
        </w:drawing>
      </w: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sz w:val="16"/>
          <w:szCs w:val="16"/>
        </w:rPr>
      </w:pPr>
      <w:r>
        <w:rPr>
          <w:rFonts w:ascii="Comic Sans MS" w:eastAsia="Comic Sans MS" w:hAnsi="Comic Sans MS" w:cs="Comic Sans MS"/>
          <w:sz w:val="16"/>
          <w:szCs w:val="16"/>
        </w:rPr>
        <w:t>Image: Unaccredited illustrator (anonymous artist), CC BY-</w:t>
      </w:r>
      <w:r>
        <w:rPr>
          <w:rFonts w:ascii="Comic Sans MS" w:eastAsia="Comic Sans MS" w:hAnsi="Comic Sans MS" w:cs="Comic Sans MS"/>
          <w:sz w:val="16"/>
          <w:szCs w:val="16"/>
        </w:rPr>
        <w:t>SA 4.0 &lt;https://creativecommons.org/licenses/by-sa/4.0&gt;, via Wikimedia Commons</w:t>
      </w:r>
    </w:p>
    <w:p w:rsidR="00CA36C3" w:rsidRDefault="00442543">
      <w:pPr>
        <w:rPr>
          <w:rFonts w:ascii="Comic Sans MS" w:eastAsia="Comic Sans MS" w:hAnsi="Comic Sans MS" w:cs="Comic Sans MS"/>
          <w:sz w:val="16"/>
          <w:szCs w:val="16"/>
        </w:rPr>
      </w:pPr>
      <w:hyperlink r:id="rId10">
        <w:r>
          <w:rPr>
            <w:rFonts w:ascii="Comic Sans MS" w:eastAsia="Comic Sans MS" w:hAnsi="Comic Sans MS" w:cs="Comic Sans MS"/>
            <w:color w:val="0000FF"/>
            <w:sz w:val="16"/>
            <w:szCs w:val="16"/>
            <w:u w:val="single"/>
          </w:rPr>
          <w:t>https://bit.ly/3hbbHTy</w:t>
        </w:r>
      </w:hyperlink>
    </w:p>
    <w:p w:rsidR="00CA36C3" w:rsidRDefault="00442543">
      <w:pPr>
        <w:rPr>
          <w:rFonts w:ascii="Comic Sans MS" w:eastAsia="Comic Sans MS" w:hAnsi="Comic Sans MS" w:cs="Comic Sans MS"/>
        </w:rPr>
      </w:pPr>
      <w:r>
        <w:rPr>
          <w:rFonts w:ascii="Comic Sans MS" w:eastAsia="Comic Sans MS" w:hAnsi="Comic Sans MS" w:cs="Comic Sans MS"/>
        </w:rPr>
        <w:t>The poster is aimed at its members who were aged 10-14. Sophie was born in 1921. Perhaps, in the photograph, she</w:t>
      </w:r>
      <w:r>
        <w:rPr>
          <w:rFonts w:ascii="Comic Sans MS" w:eastAsia="Comic Sans MS" w:hAnsi="Comic Sans MS" w:cs="Comic Sans MS"/>
        </w:rPr>
        <w:t xml:space="preserve"> is reading one of her favourite authors, the left-wing Jewish writer, Heinrich Heine. She remarked on one occasion: “whoever does not know Heine, does not know German literature”.</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On a cycle tour with members of the BDM (League of German Maidens) that inc</w:t>
      </w:r>
      <w:r>
        <w:rPr>
          <w:rFonts w:ascii="Comic Sans MS" w:eastAsia="Comic Sans MS" w:hAnsi="Comic Sans MS" w:cs="Comic Sans MS"/>
        </w:rPr>
        <w:t xml:space="preserve">luded her sister Inge in 1936, Sophie gave her opinion on the Nazi policies following the Jewish people under the Nuremberg Laws. Later, </w:t>
      </w:r>
      <w:r>
        <w:rPr>
          <w:rFonts w:ascii="Comic Sans MS" w:eastAsia="Comic Sans MS" w:hAnsi="Comic Sans MS" w:cs="Comic Sans MS"/>
        </w:rPr>
        <w:lastRenderedPageBreak/>
        <w:t>her sister, Inge recalled what Sophie had said: “Everything would be fine, but this thing about the Jews is something I</w:t>
      </w:r>
      <w:r>
        <w:rPr>
          <w:rFonts w:ascii="Comic Sans MS" w:eastAsia="Comic Sans MS" w:hAnsi="Comic Sans MS" w:cs="Comic Sans MS"/>
        </w:rPr>
        <w:t xml:space="preserve"> just can’t swallow”.</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Hans Scholl joined the Hitler Youth in 1933. He became leader of his local Hitler Youth group. He went on numerous Hitler Youth camps, where young people learnt to march, hike, traditional folk songs and had lessons in the idea of th</w:t>
      </w:r>
      <w:r>
        <w:rPr>
          <w:rFonts w:ascii="Comic Sans MS" w:eastAsia="Comic Sans MS" w:hAnsi="Comic Sans MS" w:cs="Comic Sans MS"/>
        </w:rPr>
        <w:t xml:space="preserve">e Master race and hatred towards other races including anti-Semitism. </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Hans at Nazi youth camp 1937 – available here: </w:t>
      </w:r>
      <w:hyperlink r:id="rId11">
        <w:r>
          <w:rPr>
            <w:rFonts w:ascii="Comic Sans MS" w:eastAsia="Comic Sans MS" w:hAnsi="Comic Sans MS" w:cs="Comic Sans MS"/>
            <w:color w:val="0000FF"/>
            <w:u w:val="single"/>
          </w:rPr>
          <w:t>https://spartacus-educational.com/GERschollH.htm</w:t>
        </w:r>
      </w:hyperlink>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noProof/>
          <w:lang w:val="en-US"/>
        </w:rPr>
        <w:lastRenderedPageBreak/>
        <w:drawing>
          <wp:inline distT="0" distB="0" distL="0" distR="0">
            <wp:extent cx="5270500" cy="4018915"/>
            <wp:effectExtent l="0" t="0" r="0" b="0"/>
            <wp:docPr id="1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
                    <a:srcRect/>
                    <a:stretch>
                      <a:fillRect/>
                    </a:stretch>
                  </pic:blipFill>
                  <pic:spPr>
                    <a:xfrm>
                      <a:off x="0" y="0"/>
                      <a:ext cx="5270500" cy="4018915"/>
                    </a:xfrm>
                    <a:prstGeom prst="rect">
                      <a:avLst/>
                    </a:prstGeom>
                    <a:ln/>
                  </pic:spPr>
                </pic:pic>
              </a:graphicData>
            </a:graphic>
          </wp:inline>
        </w:drawing>
      </w:r>
    </w:p>
    <w:p w:rsidR="00CA36C3" w:rsidRDefault="00442543">
      <w:pPr>
        <w:rPr>
          <w:rFonts w:ascii="Comic Sans MS" w:eastAsia="Comic Sans MS" w:hAnsi="Comic Sans MS" w:cs="Comic Sans MS"/>
          <w:sz w:val="16"/>
          <w:szCs w:val="16"/>
        </w:rPr>
      </w:pPr>
      <w:r>
        <w:rPr>
          <w:rFonts w:ascii="Comic Sans MS" w:eastAsia="Comic Sans MS" w:hAnsi="Comic Sans MS" w:cs="Comic Sans MS"/>
          <w:sz w:val="16"/>
          <w:szCs w:val="16"/>
        </w:rPr>
        <w:t xml:space="preserve">Image: </w:t>
      </w:r>
      <w:proofErr w:type="spellStart"/>
      <w:r>
        <w:rPr>
          <w:rFonts w:ascii="Comic Sans MS" w:eastAsia="Comic Sans MS" w:hAnsi="Comic Sans MS" w:cs="Comic Sans MS"/>
          <w:sz w:val="16"/>
          <w:szCs w:val="16"/>
        </w:rPr>
        <w:t>Bundesarchiv</w:t>
      </w:r>
      <w:proofErr w:type="spellEnd"/>
      <w:r>
        <w:rPr>
          <w:rFonts w:ascii="Comic Sans MS" w:eastAsia="Comic Sans MS" w:hAnsi="Comic Sans MS" w:cs="Comic Sans MS"/>
          <w:sz w:val="16"/>
          <w:szCs w:val="16"/>
        </w:rPr>
        <w:t xml:space="preserve">, </w:t>
      </w:r>
      <w:proofErr w:type="spellStart"/>
      <w:r>
        <w:rPr>
          <w:rFonts w:ascii="Comic Sans MS" w:eastAsia="Comic Sans MS" w:hAnsi="Comic Sans MS" w:cs="Comic Sans MS"/>
          <w:sz w:val="16"/>
          <w:szCs w:val="16"/>
        </w:rPr>
        <w:t>Bild</w:t>
      </w:r>
      <w:proofErr w:type="spellEnd"/>
      <w:r>
        <w:rPr>
          <w:rFonts w:ascii="Comic Sans MS" w:eastAsia="Comic Sans MS" w:hAnsi="Comic Sans MS" w:cs="Comic Sans MS"/>
          <w:sz w:val="16"/>
          <w:szCs w:val="16"/>
        </w:rPr>
        <w:t xml:space="preserve"> 183-E12089 / CC-BY-SA 3.0, CC BY-SA 3.0 DE &lt;https://creativecommons.org/licenses/by-sa/3.0/de/deed.en&gt;, via Wikimedia Commons</w:t>
      </w:r>
    </w:p>
    <w:p w:rsidR="00CA36C3" w:rsidRDefault="00442543">
      <w:pPr>
        <w:rPr>
          <w:rFonts w:ascii="Comic Sans MS" w:eastAsia="Comic Sans MS" w:hAnsi="Comic Sans MS" w:cs="Comic Sans MS"/>
          <w:sz w:val="16"/>
          <w:szCs w:val="16"/>
        </w:rPr>
      </w:pPr>
      <w:hyperlink r:id="rId13">
        <w:r>
          <w:rPr>
            <w:rFonts w:ascii="Comic Sans MS" w:eastAsia="Comic Sans MS" w:hAnsi="Comic Sans MS" w:cs="Comic Sans MS"/>
            <w:color w:val="0000FF"/>
            <w:sz w:val="16"/>
            <w:szCs w:val="16"/>
            <w:u w:val="single"/>
          </w:rPr>
          <w:t>https://commons.wikimedia.org/wiki/File:Bundesarchiv_Bild_183-E12089,_Posen,_Amtseinf%C3%BChrung_Arthur_Greiser.jpg</w:t>
        </w:r>
      </w:hyperlink>
      <w:r>
        <w:rPr>
          <w:rFonts w:ascii="Comic Sans MS" w:eastAsia="Comic Sans MS" w:hAnsi="Comic Sans MS" w:cs="Comic Sans MS"/>
          <w:sz w:val="16"/>
          <w:szCs w:val="16"/>
        </w:rPr>
        <w:t xml:space="preserve"> </w:t>
      </w:r>
    </w:p>
    <w:p w:rsidR="00CA36C3" w:rsidRDefault="00CA36C3">
      <w:pPr>
        <w:rPr>
          <w:rFonts w:ascii="Comic Sans MS" w:eastAsia="Comic Sans MS" w:hAnsi="Comic Sans MS" w:cs="Comic Sans MS"/>
          <w:sz w:val="16"/>
          <w:szCs w:val="16"/>
        </w:rPr>
      </w:pPr>
    </w:p>
    <w:p w:rsidR="00CA36C3" w:rsidRDefault="00CA36C3">
      <w:pPr>
        <w:rPr>
          <w:rFonts w:ascii="Comic Sans MS" w:eastAsia="Comic Sans MS" w:hAnsi="Comic Sans MS" w:cs="Comic Sans MS"/>
          <w:sz w:val="16"/>
          <w:szCs w:val="16"/>
        </w:rPr>
      </w:pPr>
    </w:p>
    <w:p w:rsidR="00CA36C3" w:rsidRDefault="00442543">
      <w:pPr>
        <w:rPr>
          <w:rFonts w:ascii="Comic Sans MS" w:eastAsia="Comic Sans MS" w:hAnsi="Comic Sans MS" w:cs="Comic Sans MS"/>
        </w:rPr>
      </w:pPr>
      <w:r>
        <w:rPr>
          <w:rFonts w:ascii="Comic Sans MS" w:eastAsia="Comic Sans MS" w:hAnsi="Comic Sans MS" w:cs="Comic Sans MS"/>
        </w:rPr>
        <w:t>In 1936 Hans was a flag bearer at the Nuremberg Rally. This was an annual staged event where Hit</w:t>
      </w:r>
      <w:r>
        <w:rPr>
          <w:rFonts w:ascii="Comic Sans MS" w:eastAsia="Comic Sans MS" w:hAnsi="Comic Sans MS" w:cs="Comic Sans MS"/>
        </w:rPr>
        <w:t>ler spoke (eventually) to the whole nation with Nazi party officials, young people and German soldiers in attendance. His sister Inge said of her brother when he came back from the Nuremberg Rally: “His joy was great. But when he returned we could not beli</w:t>
      </w:r>
      <w:r>
        <w:rPr>
          <w:rFonts w:ascii="Comic Sans MS" w:eastAsia="Comic Sans MS" w:hAnsi="Comic Sans MS" w:cs="Comic Sans MS"/>
        </w:rPr>
        <w:t>eve our eyes. He looked tired and showed signs of great disappointment…the</w:t>
      </w:r>
      <w:r>
        <w:rPr>
          <w:rFonts w:ascii="Comic Sans MS" w:eastAsia="Comic Sans MS" w:hAnsi="Comic Sans MS" w:cs="Comic Sans MS"/>
        </w:rPr>
        <w:t xml:space="preserve"> leaders told him his songs were not allowed…merely because they had been created by other races.”</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In 1937, Hans Scholl volunteered for the German army. He joined the cavalry unit </w:t>
      </w:r>
      <w:r>
        <w:rPr>
          <w:rFonts w:ascii="Comic Sans MS" w:eastAsia="Comic Sans MS" w:hAnsi="Comic Sans MS" w:cs="Comic Sans MS"/>
        </w:rPr>
        <w:t>and would have worn the grey uniform of the Wehrmacht (German army) around the streets of Munich. After 6 months of army service in 1937 Hans was arrested by the Gestapo and held for about a month. They searched the family home for anti-Nazi materials such</w:t>
      </w:r>
      <w:r>
        <w:rPr>
          <w:rFonts w:ascii="Comic Sans MS" w:eastAsia="Comic Sans MS" w:hAnsi="Comic Sans MS" w:cs="Comic Sans MS"/>
        </w:rPr>
        <w:t xml:space="preserve"> as songs, pamphlets etc. His commanding officer intervened and spoke of </w:t>
      </w:r>
      <w:r>
        <w:rPr>
          <w:rFonts w:ascii="Comic Sans MS" w:eastAsia="Comic Sans MS" w:hAnsi="Comic Sans MS" w:cs="Comic Sans MS"/>
        </w:rPr>
        <w:lastRenderedPageBreak/>
        <w:t xml:space="preserve">Hans as being a “good and loyal soldier”. He was released and later promoted to sergeant. </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In 1937 the Gestapo arrested Sophie</w:t>
      </w:r>
      <w:r>
        <w:rPr>
          <w:rFonts w:ascii="Comic Sans MS" w:eastAsia="Comic Sans MS" w:hAnsi="Comic Sans MS" w:cs="Comic Sans MS"/>
        </w:rPr>
        <w:t>, when they were concerned about her brother’s un-Nazi activities. She was released the same day and returned to the family home. It was another step towards her dislike of the very strict (authoritarian) regime of</w:t>
      </w:r>
      <w:r>
        <w:rPr>
          <w:rFonts w:ascii="Comic Sans MS" w:eastAsia="Comic Sans MS" w:hAnsi="Comic Sans MS" w:cs="Comic Sans MS"/>
        </w:rPr>
        <w:t xml:space="preserve"> the Nazis. One historian commenting on this event in Sophie’s life stated: “She seemed too young, too girlish to be a menace to the (Nazi) state”.</w:t>
      </w:r>
    </w:p>
    <w:p w:rsidR="00CA36C3" w:rsidRDefault="00442543">
      <w:pPr>
        <w:rPr>
          <w:rFonts w:ascii="Comic Sans MS" w:eastAsia="Comic Sans MS" w:hAnsi="Comic Sans MS" w:cs="Comic Sans MS"/>
        </w:rPr>
      </w:pPr>
      <w:r>
        <w:rPr>
          <w:rFonts w:ascii="Comic Sans MS" w:eastAsia="Comic Sans MS" w:hAnsi="Comic Sans MS" w:cs="Comic Sans MS"/>
          <w:noProof/>
          <w:lang w:val="en-US"/>
        </w:rPr>
        <w:drawing>
          <wp:inline distT="0" distB="0" distL="0" distR="0">
            <wp:extent cx="3291840" cy="4328160"/>
            <wp:effectExtent l="0" t="0" r="0" b="0"/>
            <wp:docPr id="1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3291840" cy="4328160"/>
                    </a:xfrm>
                    <a:prstGeom prst="rect">
                      <a:avLst/>
                    </a:prstGeom>
                    <a:ln/>
                  </pic:spPr>
                </pic:pic>
              </a:graphicData>
            </a:graphic>
          </wp:inline>
        </w:drawing>
      </w:r>
    </w:p>
    <w:p w:rsidR="00CA36C3" w:rsidRDefault="00442543">
      <w:pPr>
        <w:rPr>
          <w:rFonts w:ascii="Comic Sans MS" w:eastAsia="Comic Sans MS" w:hAnsi="Comic Sans MS" w:cs="Comic Sans MS"/>
          <w:sz w:val="16"/>
          <w:szCs w:val="16"/>
        </w:rPr>
      </w:pPr>
      <w:r>
        <w:rPr>
          <w:rFonts w:ascii="Comic Sans MS" w:eastAsia="Comic Sans MS" w:hAnsi="Comic Sans MS" w:cs="Comic Sans MS"/>
          <w:sz w:val="16"/>
          <w:szCs w:val="16"/>
        </w:rPr>
        <w:t xml:space="preserve">1939: </w:t>
      </w:r>
      <w:hyperlink r:id="rId15">
        <w:r>
          <w:rPr>
            <w:rFonts w:ascii="Comic Sans MS" w:eastAsia="Comic Sans MS" w:hAnsi="Comic Sans MS" w:cs="Comic Sans MS"/>
            <w:color w:val="0000FF"/>
            <w:sz w:val="16"/>
            <w:szCs w:val="16"/>
            <w:u w:val="single"/>
          </w:rPr>
          <w:t>https://commons.wikimedia.org/wiki/File:Sophie_Scholl_in_Blumberg_1942.jpg#filelinks</w:t>
        </w:r>
      </w:hyperlink>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Hans, like millions of other young Germans aged 19 was put to work for 6 months as part of the German Labour Service. His task was to help build the German au</w:t>
      </w:r>
      <w:r>
        <w:rPr>
          <w:rFonts w:ascii="Comic Sans MS" w:eastAsia="Comic Sans MS" w:hAnsi="Comic Sans MS" w:cs="Comic Sans MS"/>
        </w:rPr>
        <w:t xml:space="preserve">tobahn (motorway). He did so near the town of Goppingen in 1937. </w:t>
      </w: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noProof/>
          <w:lang w:val="en-US"/>
        </w:rPr>
        <w:drawing>
          <wp:inline distT="0" distB="0" distL="0" distR="0">
            <wp:extent cx="5270500" cy="3089275"/>
            <wp:effectExtent l="0" t="0" r="0" b="0"/>
            <wp:docPr id="1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6"/>
                    <a:srcRect/>
                    <a:stretch>
                      <a:fillRect/>
                    </a:stretch>
                  </pic:blipFill>
                  <pic:spPr>
                    <a:xfrm>
                      <a:off x="0" y="0"/>
                      <a:ext cx="5270500" cy="3089275"/>
                    </a:xfrm>
                    <a:prstGeom prst="rect">
                      <a:avLst/>
                    </a:prstGeom>
                    <a:ln/>
                  </pic:spPr>
                </pic:pic>
              </a:graphicData>
            </a:graphic>
          </wp:inline>
        </w:drawing>
      </w:r>
    </w:p>
    <w:p w:rsidR="00CA36C3" w:rsidRDefault="00442543">
      <w:pPr>
        <w:rPr>
          <w:rFonts w:ascii="Arial" w:eastAsia="Arial" w:hAnsi="Arial" w:cs="Arial"/>
          <w:sz w:val="16"/>
          <w:szCs w:val="16"/>
        </w:rPr>
      </w:pPr>
      <w:r>
        <w:rPr>
          <w:rFonts w:ascii="Arial" w:eastAsia="Arial" w:hAnsi="Arial" w:cs="Arial"/>
          <w:sz w:val="16"/>
          <w:szCs w:val="16"/>
        </w:rPr>
        <w:t xml:space="preserve">Image: 1937 national service: Father of </w:t>
      </w:r>
      <w:proofErr w:type="spellStart"/>
      <w:r>
        <w:rPr>
          <w:rFonts w:ascii="Arial" w:eastAsia="Arial" w:hAnsi="Arial" w:cs="Arial"/>
          <w:sz w:val="16"/>
          <w:szCs w:val="16"/>
        </w:rPr>
        <w:t>de</w:t>
      </w:r>
      <w:proofErr w:type="gramStart"/>
      <w:r>
        <w:rPr>
          <w:rFonts w:ascii="Arial" w:eastAsia="Arial" w:hAnsi="Arial" w:cs="Arial"/>
          <w:sz w:val="16"/>
          <w:szCs w:val="16"/>
        </w:rPr>
        <w:t>:user:Philipendula</w:t>
      </w:r>
      <w:proofErr w:type="spellEnd"/>
      <w:proofErr w:type="gramEnd"/>
      <w:r>
        <w:rPr>
          <w:rFonts w:ascii="Arial" w:eastAsia="Arial" w:hAnsi="Arial" w:cs="Arial"/>
          <w:sz w:val="16"/>
          <w:szCs w:val="16"/>
        </w:rPr>
        <w:t xml:space="preserve">. </w:t>
      </w:r>
      <w:proofErr w:type="spellStart"/>
      <w:r>
        <w:rPr>
          <w:rFonts w:ascii="Arial" w:eastAsia="Arial" w:hAnsi="Arial" w:cs="Arial"/>
          <w:sz w:val="16"/>
          <w:szCs w:val="16"/>
        </w:rPr>
        <w:t>Philipendula</w:t>
      </w:r>
      <w:proofErr w:type="spellEnd"/>
      <w:r>
        <w:rPr>
          <w:rFonts w:ascii="Arial" w:eastAsia="Arial" w:hAnsi="Arial" w:cs="Arial"/>
          <w:sz w:val="16"/>
          <w:szCs w:val="16"/>
        </w:rPr>
        <w:t xml:space="preserve"> has </w:t>
      </w:r>
      <w:proofErr w:type="spellStart"/>
      <w:r>
        <w:rPr>
          <w:rFonts w:ascii="Arial" w:eastAsia="Arial" w:hAnsi="Arial" w:cs="Arial"/>
          <w:sz w:val="16"/>
          <w:szCs w:val="16"/>
        </w:rPr>
        <w:t>herited</w:t>
      </w:r>
      <w:proofErr w:type="spellEnd"/>
      <w:r>
        <w:rPr>
          <w:rFonts w:ascii="Arial" w:eastAsia="Arial" w:hAnsi="Arial" w:cs="Arial"/>
          <w:sz w:val="16"/>
          <w:szCs w:val="16"/>
        </w:rPr>
        <w:t xml:space="preserve"> the rights on this image</w:t>
      </w:r>
      <w:proofErr w:type="gramStart"/>
      <w:r>
        <w:rPr>
          <w:rFonts w:ascii="Arial" w:eastAsia="Arial" w:hAnsi="Arial" w:cs="Arial"/>
          <w:sz w:val="16"/>
          <w:szCs w:val="16"/>
        </w:rPr>
        <w:t>.,</w:t>
      </w:r>
      <w:proofErr w:type="gramEnd"/>
      <w:r>
        <w:rPr>
          <w:rFonts w:ascii="Arial" w:eastAsia="Arial" w:hAnsi="Arial" w:cs="Arial"/>
          <w:sz w:val="16"/>
          <w:szCs w:val="16"/>
        </w:rPr>
        <w:t xml:space="preserve"> CC BY-SA 3.0 &lt;http://creativecommons.org/licenses/by-sa/3.0/&gt;, via Wik</w:t>
      </w:r>
      <w:r>
        <w:rPr>
          <w:rFonts w:ascii="Arial" w:eastAsia="Arial" w:hAnsi="Arial" w:cs="Arial"/>
          <w:sz w:val="16"/>
          <w:szCs w:val="16"/>
        </w:rPr>
        <w:t>imedia Commons</w:t>
      </w:r>
    </w:p>
    <w:p w:rsidR="00CA36C3" w:rsidRDefault="00442543">
      <w:pPr>
        <w:rPr>
          <w:rFonts w:ascii="Arial" w:eastAsia="Arial" w:hAnsi="Arial" w:cs="Arial"/>
          <w:sz w:val="16"/>
          <w:szCs w:val="16"/>
        </w:rPr>
      </w:pPr>
      <w:hyperlink r:id="rId17">
        <w:r>
          <w:rPr>
            <w:rFonts w:ascii="Arial" w:eastAsia="Arial" w:hAnsi="Arial" w:cs="Arial"/>
            <w:color w:val="0000FF"/>
            <w:sz w:val="16"/>
            <w:szCs w:val="16"/>
            <w:u w:val="single"/>
          </w:rPr>
          <w:t>https://commons.wikimedia.org/wiki/File:Arbeitsdienst.jpg</w:t>
        </w:r>
      </w:hyperlink>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At the age of 19, young people were conscripted to work for the German state on some activity of public </w:t>
      </w:r>
      <w:r>
        <w:rPr>
          <w:rFonts w:ascii="Comic Sans MS" w:eastAsia="Comic Sans MS" w:hAnsi="Comic Sans MS" w:cs="Comic Sans MS"/>
        </w:rPr>
        <w:t>works as part of the German Labour Service</w:t>
      </w: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lastRenderedPageBreak/>
        <w:t>In 1939, Sophie had a difficult final year at school. She was called into the principal’s (head teacher’s) office on several occasions and warned that her opinions might lead to her being refused the opportunity of sitting her final year exams for a univer</w:t>
      </w:r>
      <w:r>
        <w:rPr>
          <w:rFonts w:ascii="Comic Sans MS" w:eastAsia="Comic Sans MS" w:hAnsi="Comic Sans MS" w:cs="Comic Sans MS"/>
        </w:rPr>
        <w:t xml:space="preserve">sity place. Also, Sophie expressed her opinions to her boyfriend, Fritz about to serve in the German army, on what entry into the Second World War might mean for the people of Europe. </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noProof/>
          <w:lang w:val="en-US"/>
        </w:rPr>
        <w:drawing>
          <wp:inline distT="0" distB="0" distL="0" distR="0">
            <wp:extent cx="5270500" cy="3637280"/>
            <wp:effectExtent l="0" t="0" r="0" b="0"/>
            <wp:docPr id="1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8"/>
                    <a:srcRect/>
                    <a:stretch>
                      <a:fillRect/>
                    </a:stretch>
                  </pic:blipFill>
                  <pic:spPr>
                    <a:xfrm>
                      <a:off x="0" y="0"/>
                      <a:ext cx="5270500" cy="3637280"/>
                    </a:xfrm>
                    <a:prstGeom prst="rect">
                      <a:avLst/>
                    </a:prstGeom>
                    <a:ln/>
                  </pic:spPr>
                </pic:pic>
              </a:graphicData>
            </a:graphic>
          </wp:inline>
        </w:drawing>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“I can’t grasp that now human beings will constantly be put into mo</w:t>
      </w:r>
      <w:r>
        <w:rPr>
          <w:rFonts w:ascii="Comic Sans MS" w:eastAsia="Comic Sans MS" w:hAnsi="Comic Sans MS" w:cs="Comic Sans MS"/>
        </w:rPr>
        <w:t>rtal danger by other human beings.”</w:t>
      </w: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lastRenderedPageBreak/>
        <w:t xml:space="preserve">In 1940, Sophie became a kindergarten teacher in her hometown of Ulm. A year later, she had to move and do 6 months for her National Labour Service as a nursery teacher in the town of Blumberg. </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Image: </w:t>
      </w:r>
      <w:hyperlink r:id="rId19">
        <w:r>
          <w:rPr>
            <w:rFonts w:ascii="Comic Sans MS" w:eastAsia="Comic Sans MS" w:hAnsi="Comic Sans MS" w:cs="Comic Sans MS"/>
            <w:color w:val="0000FF"/>
            <w:u w:val="single"/>
          </w:rPr>
          <w:t>https://www.flickr.com/photos/farinihouseoflove/5494826007</w:t>
        </w:r>
      </w:hyperlink>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BDM take babies to the park. The Nazis promoted their ideal for a German woman as “Kinder, </w:t>
      </w:r>
      <w:proofErr w:type="spellStart"/>
      <w:r>
        <w:rPr>
          <w:rFonts w:ascii="Comic Sans MS" w:eastAsia="Comic Sans MS" w:hAnsi="Comic Sans MS" w:cs="Comic Sans MS"/>
        </w:rPr>
        <w:t>KÛche</w:t>
      </w:r>
      <w:proofErr w:type="spellEnd"/>
      <w:r>
        <w:rPr>
          <w:rFonts w:ascii="Comic Sans MS" w:eastAsia="Comic Sans MS" w:hAnsi="Comic Sans MS" w:cs="Comic Sans MS"/>
        </w:rPr>
        <w:t xml:space="preserve"> und </w:t>
      </w:r>
      <w:proofErr w:type="spellStart"/>
      <w:r>
        <w:rPr>
          <w:rFonts w:ascii="Comic Sans MS" w:eastAsia="Comic Sans MS" w:hAnsi="Comic Sans MS" w:cs="Comic Sans MS"/>
        </w:rPr>
        <w:t>Kirche</w:t>
      </w:r>
      <w:proofErr w:type="spellEnd"/>
      <w:r>
        <w:rPr>
          <w:rFonts w:ascii="Comic Sans MS" w:eastAsia="Comic Sans MS" w:hAnsi="Comic Sans MS" w:cs="Comic Sans MS"/>
        </w:rPr>
        <w:t>” – “Children, Kitc</w:t>
      </w:r>
      <w:r>
        <w:rPr>
          <w:rFonts w:ascii="Comic Sans MS" w:eastAsia="Comic Sans MS" w:hAnsi="Comic Sans MS" w:cs="Comic Sans MS"/>
        </w:rPr>
        <w:t>hen and Church”.</w:t>
      </w: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After 6 months of working for the new German Labour Front, Hans went to medical school at Munich University. In between studies Hans was sent to France in 1940, as part of the medical corps. Here, as a trainee doctor, Hans helped soldiers who had suffered </w:t>
      </w:r>
      <w:r>
        <w:rPr>
          <w:rFonts w:ascii="Comic Sans MS" w:eastAsia="Comic Sans MS" w:hAnsi="Comic Sans MS" w:cs="Comic Sans MS"/>
        </w:rPr>
        <w:t xml:space="preserve">amputations. </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Image: Hans Scholl (second from left)– last meal with fellow soldiers together, before being deployed to different areas of the Russian front: </w:t>
      </w:r>
      <w:hyperlink r:id="rId20">
        <w:r>
          <w:rPr>
            <w:rFonts w:ascii="Comic Sans MS" w:eastAsia="Comic Sans MS" w:hAnsi="Comic Sans MS" w:cs="Comic Sans MS"/>
            <w:color w:val="0000FF"/>
            <w:u w:val="single"/>
          </w:rPr>
          <w:t>https://bit.ly/3jFBN2i</w:t>
        </w:r>
      </w:hyperlink>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Sophie had a boyfriend, Fritz Hartnagel. He was a loyal supporter of Adolf Hitler and joined the German army. Fritz and Sophie regularly wrote letters to each other in the years 1941-1943.</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By 1941, Fritz was fighting the Russians on the Eastern Front. He </w:t>
      </w:r>
      <w:r>
        <w:rPr>
          <w:rFonts w:ascii="Comic Sans MS" w:eastAsia="Comic Sans MS" w:hAnsi="Comic Sans MS" w:cs="Comic Sans MS"/>
        </w:rPr>
        <w:t xml:space="preserve">saw the mass killing of Russian prisoners-of-war and civilians including the targeting of Jewish people, by German forces as they fought to take control of the Soviet (Russian) city of Stalingrad in 1942-3. </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Photo of Fritz Hartnagel - </w:t>
      </w:r>
      <w:hyperlink r:id="rId21">
        <w:r>
          <w:rPr>
            <w:rFonts w:ascii="Comic Sans MS" w:eastAsia="Comic Sans MS" w:hAnsi="Comic Sans MS" w:cs="Comic Sans MS"/>
            <w:color w:val="0000FF"/>
            <w:u w:val="single"/>
          </w:rPr>
          <w:t>https://spartacuseducational.com/Fritz_Hartnagel.htm</w:t>
        </w:r>
      </w:hyperlink>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In 1941, Sophie was able to enrol at the University of Munich to study biology and philosophy. She also had the chance to go hiking, swimming and skiing. </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Photo of Sophie swimming available here: </w:t>
      </w:r>
      <w:hyperlink r:id="rId22">
        <w:r>
          <w:rPr>
            <w:rFonts w:ascii="Comic Sans MS" w:eastAsia="Comic Sans MS" w:hAnsi="Comic Sans MS" w:cs="Comic Sans MS"/>
            <w:color w:val="0000FF"/>
            <w:u w:val="single"/>
          </w:rPr>
          <w:t>https://www.newsletter.co.uk/news/german-students-courage-oppose-hitler-paid-their-lives-1046118</w:t>
        </w:r>
      </w:hyperlink>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A year later Sophie with other members of “White Rose” wrote the following about the treatment of Je</w:t>
      </w:r>
      <w:r>
        <w:rPr>
          <w:rFonts w:ascii="Comic Sans MS" w:eastAsia="Comic Sans MS" w:hAnsi="Comic Sans MS" w:cs="Comic Sans MS"/>
        </w:rPr>
        <w:t xml:space="preserve">wish people: </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“Since the conquest of Poland, 300,000 Jews have been murdered in…the most bestial crime against human dignity, a crime unparalleled in the whole of history. For Jews are humans too…” White Rose, Second leaflet, June 1942.</w:t>
      </w: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In July 1942, Hans was sent to the Eastern front. In his diary and letters home he wrote in despair about the mass killings of Jewish and Polish citizens by soldiers of the German army.</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Hans described to his sister Inge, how his troop-train stopped a</w:t>
      </w:r>
      <w:r>
        <w:rPr>
          <w:rFonts w:ascii="Comic Sans MS" w:eastAsia="Comic Sans MS" w:hAnsi="Comic Sans MS" w:cs="Comic Sans MS"/>
        </w:rPr>
        <w:t>t a Polish station, on its way to Russia. At the trackside he saw women and girls bent over doing heavy work with pick axes. They wore the yellow Start of David on their blouses. He alighted and slipped into the pocket of an emaciated girl, a flower and hi</w:t>
      </w:r>
      <w:r>
        <w:rPr>
          <w:rFonts w:ascii="Comic Sans MS" w:eastAsia="Comic Sans MS" w:hAnsi="Comic Sans MS" w:cs="Comic Sans MS"/>
        </w:rPr>
        <w:t>s “Iron Ration” box (of chocolate, raisins and nuts). She threw the box onto the ground at his feet with a harassed but proud gaze on her face. Hans picked it up and smiling stated: “I just wanted to do something to please you.” The train started to move o</w:t>
      </w:r>
      <w:r>
        <w:rPr>
          <w:rFonts w:ascii="Comic Sans MS" w:eastAsia="Comic Sans MS" w:hAnsi="Comic Sans MS" w:cs="Comic Sans MS"/>
        </w:rPr>
        <w:t xml:space="preserve">ff, so Hans, in a few bounds, leapt back on board. From the window, he could see the girl standing still, with the white flower in her hair. </w:t>
      </w: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In June 1942, Hans Scholl with close and like-minded friends from Munich University (plus his sisters) set up a group called “The White Rose”. Sophie’s boyfriend, Fritz donated 1,000 Reich marks for the group to buy a printing press and materials to publis</w:t>
      </w:r>
      <w:r>
        <w:rPr>
          <w:rFonts w:ascii="Comic Sans MS" w:eastAsia="Comic Sans MS" w:hAnsi="Comic Sans MS" w:cs="Comic Sans MS"/>
        </w:rPr>
        <w:t xml:space="preserve">h and distribute copies of 6 leaflets to others. </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rPr>
        <w:t>In July 1942 Hans and Sophie expressed their approach to fighting against the Nazi state: “The meaning and goal of passive resistance is to topple National Socialism” (White Rose, Third leaflet, July 1942).</w:t>
      </w:r>
    </w:p>
    <w:p w:rsidR="00CA36C3" w:rsidRDefault="00442543">
      <w:pPr>
        <w:rPr>
          <w:rFonts w:ascii="Comic Sans MS" w:eastAsia="Comic Sans MS" w:hAnsi="Comic Sans MS" w:cs="Comic Sans MS"/>
        </w:rPr>
      </w:pPr>
      <w:r>
        <w:rPr>
          <w:rFonts w:ascii="Comic Sans MS" w:eastAsia="Comic Sans MS" w:hAnsi="Comic Sans MS" w:cs="Comic Sans MS"/>
          <w:noProof/>
          <w:lang w:val="en-US"/>
        </w:rPr>
        <w:drawing>
          <wp:inline distT="0" distB="0" distL="0" distR="0">
            <wp:extent cx="1447800" cy="2153082"/>
            <wp:effectExtent l="0" t="0" r="0" b="0"/>
            <wp:docPr id="1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a:stretch>
                      <a:fillRect/>
                    </a:stretch>
                  </pic:blipFill>
                  <pic:spPr>
                    <a:xfrm>
                      <a:off x="0" y="0"/>
                      <a:ext cx="1447800" cy="2153082"/>
                    </a:xfrm>
                    <a:prstGeom prst="rect">
                      <a:avLst/>
                    </a:prstGeom>
                    <a:ln/>
                  </pic:spPr>
                </pic:pic>
              </a:graphicData>
            </a:graphic>
          </wp:inline>
        </w:drawing>
      </w:r>
      <w:r>
        <w:rPr>
          <w:rFonts w:ascii="Comic Sans MS" w:eastAsia="Comic Sans MS" w:hAnsi="Comic Sans MS" w:cs="Comic Sans MS"/>
          <w:noProof/>
          <w:lang w:val="en-US"/>
        </w:rPr>
        <w:drawing>
          <wp:inline distT="0" distB="0" distL="0" distR="0">
            <wp:extent cx="3431666" cy="3518903"/>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3431666" cy="3518903"/>
                    </a:xfrm>
                    <a:prstGeom prst="rect">
                      <a:avLst/>
                    </a:prstGeom>
                    <a:ln/>
                  </pic:spPr>
                </pic:pic>
              </a:graphicData>
            </a:graphic>
          </wp:inline>
        </w:drawing>
      </w:r>
    </w:p>
    <w:p w:rsidR="00CA36C3" w:rsidRDefault="00442543">
      <w:pPr>
        <w:rPr>
          <w:rFonts w:ascii="Arial" w:eastAsia="Arial" w:hAnsi="Arial" w:cs="Arial"/>
          <w:sz w:val="18"/>
          <w:szCs w:val="18"/>
        </w:rPr>
      </w:pPr>
      <w:r>
        <w:rPr>
          <w:rFonts w:ascii="Comic Sans MS" w:eastAsia="Comic Sans MS" w:hAnsi="Comic Sans MS" w:cs="Comic Sans MS"/>
        </w:rPr>
        <w:tab/>
      </w:r>
      <w:r>
        <w:rPr>
          <w:rFonts w:ascii="Comic Sans MS" w:eastAsia="Comic Sans MS" w:hAnsi="Comic Sans MS" w:cs="Comic Sans MS"/>
        </w:rPr>
        <w:tab/>
      </w:r>
      <w:r>
        <w:rPr>
          <w:rFonts w:ascii="Comic Sans MS" w:eastAsia="Comic Sans MS" w:hAnsi="Comic Sans MS" w:cs="Comic Sans MS"/>
        </w:rPr>
        <w:tab/>
      </w:r>
      <w:r>
        <w:rPr>
          <w:rFonts w:ascii="Arial" w:eastAsia="Arial" w:hAnsi="Arial" w:cs="Arial"/>
          <w:sz w:val="18"/>
          <w:szCs w:val="18"/>
        </w:rPr>
        <w:t>Image: Original Heidelberg printing press, Thomas Quine, June 5, 2017</w:t>
      </w:r>
    </w:p>
    <w:p w:rsidR="00CA36C3" w:rsidRDefault="00CA36C3">
      <w:pPr>
        <w:rPr>
          <w:rFonts w:ascii="Arial" w:eastAsia="Arial" w:hAnsi="Arial" w:cs="Arial"/>
          <w:sz w:val="18"/>
          <w:szCs w:val="18"/>
        </w:rPr>
      </w:pPr>
    </w:p>
    <w:p w:rsidR="00CA36C3" w:rsidRDefault="00CA36C3">
      <w:pPr>
        <w:rPr>
          <w:rFonts w:ascii="Arial" w:eastAsia="Arial" w:hAnsi="Arial" w:cs="Arial"/>
          <w:sz w:val="18"/>
          <w:szCs w:val="18"/>
        </w:rPr>
      </w:pPr>
    </w:p>
    <w:p w:rsidR="00CA36C3" w:rsidRDefault="00442543">
      <w:pPr>
        <w:rPr>
          <w:rFonts w:ascii="Comic Sans MS" w:eastAsia="Comic Sans MS" w:hAnsi="Comic Sans MS" w:cs="Comic Sans MS"/>
        </w:rPr>
      </w:pPr>
      <w:r>
        <w:rPr>
          <w:rFonts w:ascii="Comic Sans MS" w:eastAsia="Comic Sans MS" w:hAnsi="Comic Sans MS" w:cs="Comic Sans MS"/>
        </w:rPr>
        <w:t xml:space="preserve">In February 1943, </w:t>
      </w:r>
      <w:proofErr w:type="gramStart"/>
      <w:r>
        <w:rPr>
          <w:rFonts w:ascii="Comic Sans MS" w:eastAsia="Comic Sans MS" w:hAnsi="Comic Sans MS" w:cs="Comic Sans MS"/>
        </w:rPr>
        <w:t>Hans, Sophie and Christoph Probst were picked up by the Gestapo, following a tip-off, with a 7</w:t>
      </w:r>
      <w:r>
        <w:rPr>
          <w:rFonts w:ascii="Comic Sans MS" w:eastAsia="Comic Sans MS" w:hAnsi="Comic Sans MS" w:cs="Comic Sans MS"/>
          <w:vertAlign w:val="superscript"/>
        </w:rPr>
        <w:t>th</w:t>
      </w:r>
      <w:r>
        <w:rPr>
          <w:rFonts w:ascii="Comic Sans MS" w:eastAsia="Comic Sans MS" w:hAnsi="Comic Sans MS" w:cs="Comic Sans MS"/>
        </w:rPr>
        <w:t xml:space="preserve"> handwritten leaflet in Hans’ pocket</w:t>
      </w:r>
      <w:proofErr w:type="gramEnd"/>
      <w:r>
        <w:rPr>
          <w:rFonts w:ascii="Comic Sans MS" w:eastAsia="Comic Sans MS" w:hAnsi="Comic Sans MS" w:cs="Comic Sans MS"/>
        </w:rPr>
        <w:t xml:space="preserve">. In total, the White Rose </w:t>
      </w:r>
      <w:r>
        <w:rPr>
          <w:rFonts w:ascii="Comic Sans MS" w:eastAsia="Comic Sans MS" w:hAnsi="Comic Sans MS" w:cs="Comic Sans MS"/>
        </w:rPr>
        <w:t>sent about 15,000 envelopes named and addressed, all around Munich University and to other towns such as Stuttgart and Berlin. Many of the receivers handed in the unsolicited (they had no prior knowledge or had not asked for the letters) leaflets because t</w:t>
      </w:r>
      <w:r>
        <w:rPr>
          <w:rFonts w:ascii="Comic Sans MS" w:eastAsia="Comic Sans MS" w:hAnsi="Comic Sans MS" w:cs="Comic Sans MS"/>
        </w:rPr>
        <w:t xml:space="preserve">hey were fearful of being arrested by the Gestapo (secret police) and accused of supporting the key aims (manifesto) of the White Rose group. </w:t>
      </w:r>
    </w:p>
    <w:p w:rsidR="00CA36C3" w:rsidRDefault="00CA36C3">
      <w:pPr>
        <w:rPr>
          <w:rFonts w:ascii="Arial" w:eastAsia="Arial" w:hAnsi="Arial" w:cs="Arial"/>
          <w:sz w:val="18"/>
          <w:szCs w:val="18"/>
        </w:rPr>
      </w:pPr>
    </w:p>
    <w:p w:rsidR="00CA36C3" w:rsidRDefault="00CA36C3">
      <w:pPr>
        <w:rPr>
          <w:rFonts w:ascii="Arial" w:eastAsia="Arial" w:hAnsi="Arial" w:cs="Arial"/>
          <w:sz w:val="18"/>
          <w:szCs w:val="18"/>
        </w:rPr>
      </w:pPr>
    </w:p>
    <w:p w:rsidR="00CA36C3" w:rsidRDefault="00CA36C3">
      <w:pPr>
        <w:rPr>
          <w:rFonts w:ascii="Arial" w:eastAsia="Arial" w:hAnsi="Arial" w:cs="Arial"/>
          <w:sz w:val="18"/>
          <w:szCs w:val="18"/>
        </w:rPr>
      </w:pPr>
    </w:p>
    <w:p w:rsidR="00CA36C3" w:rsidRDefault="00CA36C3">
      <w:pPr>
        <w:rPr>
          <w:rFonts w:ascii="Arial" w:eastAsia="Arial" w:hAnsi="Arial" w:cs="Arial"/>
          <w:sz w:val="18"/>
          <w:szCs w:val="18"/>
        </w:rPr>
      </w:pPr>
    </w:p>
    <w:p w:rsidR="00CA36C3" w:rsidRDefault="00442543">
      <w:pPr>
        <w:rPr>
          <w:rFonts w:ascii="Comic Sans MS" w:eastAsia="Comic Sans MS" w:hAnsi="Comic Sans MS" w:cs="Comic Sans MS"/>
        </w:rPr>
      </w:pPr>
      <w:r>
        <w:rPr>
          <w:rFonts w:ascii="Comic Sans MS" w:eastAsia="Comic Sans MS" w:hAnsi="Comic Sans MS" w:cs="Comic Sans MS"/>
        </w:rPr>
        <w:t>“Such a fine, sunny day and I want to go but what does my death matter…if through us, thousands of people a</w:t>
      </w:r>
      <w:r>
        <w:rPr>
          <w:rFonts w:ascii="Comic Sans MS" w:eastAsia="Comic Sans MS" w:hAnsi="Comic Sans MS" w:cs="Comic Sans MS"/>
        </w:rPr>
        <w:t>re awakened and stirred into action.”</w:t>
      </w:r>
    </w:p>
    <w:p w:rsidR="00CA36C3" w:rsidRDefault="00CA36C3">
      <w:pPr>
        <w:rPr>
          <w:rFonts w:ascii="Comic Sans MS" w:eastAsia="Comic Sans MS" w:hAnsi="Comic Sans MS" w:cs="Comic Sans MS"/>
        </w:rPr>
      </w:pPr>
    </w:p>
    <w:p w:rsidR="00CA36C3" w:rsidRDefault="00442543">
      <w:pPr>
        <w:rPr>
          <w:rFonts w:ascii="Comic Sans MS" w:eastAsia="Comic Sans MS" w:hAnsi="Comic Sans MS" w:cs="Comic Sans MS"/>
        </w:rPr>
      </w:pPr>
      <w:r>
        <w:rPr>
          <w:rFonts w:ascii="Comic Sans MS" w:eastAsia="Comic Sans MS" w:hAnsi="Comic Sans MS" w:cs="Comic Sans MS"/>
          <w:noProof/>
          <w:lang w:val="en-US"/>
        </w:rPr>
        <w:drawing>
          <wp:inline distT="0" distB="0" distL="0" distR="0">
            <wp:extent cx="5270500" cy="4567555"/>
            <wp:effectExtent l="0" t="0" r="0" b="0"/>
            <wp:docPr id="1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5"/>
                    <a:srcRect/>
                    <a:stretch>
                      <a:fillRect/>
                    </a:stretch>
                  </pic:blipFill>
                  <pic:spPr>
                    <a:xfrm>
                      <a:off x="0" y="0"/>
                      <a:ext cx="5270500" cy="4567555"/>
                    </a:xfrm>
                    <a:prstGeom prst="rect">
                      <a:avLst/>
                    </a:prstGeom>
                    <a:ln/>
                  </pic:spPr>
                </pic:pic>
              </a:graphicData>
            </a:graphic>
          </wp:inline>
        </w:drawing>
      </w:r>
    </w:p>
    <w:p w:rsidR="00CA36C3" w:rsidRDefault="00442543">
      <w:pPr>
        <w:rPr>
          <w:rFonts w:ascii="Arial" w:eastAsia="Arial" w:hAnsi="Arial" w:cs="Arial"/>
          <w:sz w:val="18"/>
          <w:szCs w:val="18"/>
        </w:rPr>
      </w:pPr>
      <w:r>
        <w:rPr>
          <w:rFonts w:ascii="Arial" w:eastAsia="Arial" w:hAnsi="Arial" w:cs="Arial"/>
          <w:color w:val="000000"/>
          <w:sz w:val="18"/>
          <w:szCs w:val="18"/>
        </w:rPr>
        <w:t>Unknown author, Public domain, via Wikimedia Commons</w:t>
      </w:r>
    </w:p>
    <w:p w:rsidR="00CA36C3" w:rsidRDefault="00442543">
      <w:pPr>
        <w:rPr>
          <w:rFonts w:ascii="Arial" w:eastAsia="Arial" w:hAnsi="Arial" w:cs="Arial"/>
          <w:sz w:val="18"/>
          <w:szCs w:val="18"/>
        </w:rPr>
      </w:pPr>
      <w:hyperlink r:id="rId26">
        <w:r>
          <w:rPr>
            <w:rFonts w:ascii="Arial" w:eastAsia="Arial" w:hAnsi="Arial" w:cs="Arial"/>
            <w:color w:val="000000"/>
            <w:sz w:val="18"/>
            <w:szCs w:val="18"/>
            <w:u w:val="single"/>
          </w:rPr>
          <w:t>https://commons.wikimedia.org/wiki/File:Sophie_Scholl_1938_in_Blumberg_(restored).jpg</w:t>
        </w:r>
      </w:hyperlink>
      <w:r>
        <w:rPr>
          <w:rFonts w:ascii="Arial" w:eastAsia="Arial" w:hAnsi="Arial" w:cs="Arial"/>
          <w:color w:val="000000"/>
          <w:sz w:val="18"/>
          <w:szCs w:val="18"/>
        </w:rPr>
        <w:t xml:space="preserve"> </w:t>
      </w:r>
    </w:p>
    <w:p w:rsidR="00CA36C3" w:rsidRDefault="00CA36C3">
      <w:pPr>
        <w:rPr>
          <w:rFonts w:ascii="Comic Sans MS" w:eastAsia="Comic Sans MS" w:hAnsi="Comic Sans MS" w:cs="Comic Sans MS"/>
        </w:rPr>
      </w:pPr>
    </w:p>
    <w:p w:rsidR="00CA36C3" w:rsidRDefault="00CA36C3">
      <w:pPr>
        <w:rPr>
          <w:rFonts w:ascii="Comic Sans MS" w:eastAsia="Comic Sans MS" w:hAnsi="Comic Sans MS" w:cs="Comic Sans MS"/>
        </w:rPr>
      </w:pPr>
    </w:p>
    <w:p w:rsidR="00CA36C3" w:rsidRDefault="00442543">
      <w:pPr>
        <w:jc w:val="center"/>
        <w:rPr>
          <w:rFonts w:ascii="Comic Sans MS" w:eastAsia="Comic Sans MS" w:hAnsi="Comic Sans MS" w:cs="Comic Sans MS"/>
        </w:rPr>
      </w:pPr>
      <w:r>
        <w:rPr>
          <w:rFonts w:ascii="Comic Sans MS" w:eastAsia="Comic Sans MS" w:hAnsi="Comic Sans MS" w:cs="Comic Sans MS"/>
        </w:rPr>
        <w:t>Sophie Scholl</w:t>
      </w:r>
    </w:p>
    <w:p w:rsidR="00CA36C3" w:rsidRDefault="00442543">
      <w:pPr>
        <w:jc w:val="center"/>
        <w:rPr>
          <w:rFonts w:ascii="Comic Sans MS" w:eastAsia="Comic Sans MS" w:hAnsi="Comic Sans MS" w:cs="Comic Sans MS"/>
        </w:rPr>
      </w:pPr>
      <w:r>
        <w:rPr>
          <w:rFonts w:ascii="Comic Sans MS" w:eastAsia="Comic Sans MS" w:hAnsi="Comic Sans MS" w:cs="Comic Sans MS"/>
        </w:rPr>
        <w:t>9</w:t>
      </w:r>
      <w:r>
        <w:rPr>
          <w:rFonts w:ascii="Comic Sans MS" w:eastAsia="Comic Sans MS" w:hAnsi="Comic Sans MS" w:cs="Comic Sans MS"/>
          <w:vertAlign w:val="superscript"/>
        </w:rPr>
        <w:t>th</w:t>
      </w:r>
      <w:r>
        <w:rPr>
          <w:rFonts w:ascii="Comic Sans MS" w:eastAsia="Comic Sans MS" w:hAnsi="Comic Sans MS" w:cs="Comic Sans MS"/>
        </w:rPr>
        <w:t xml:space="preserve"> May 1921 Forchtenberg, Germany – 21</w:t>
      </w:r>
      <w:r>
        <w:rPr>
          <w:rFonts w:ascii="Comic Sans MS" w:eastAsia="Comic Sans MS" w:hAnsi="Comic Sans MS" w:cs="Comic Sans MS"/>
          <w:vertAlign w:val="superscript"/>
        </w:rPr>
        <w:t>st</w:t>
      </w:r>
      <w:r>
        <w:rPr>
          <w:rFonts w:ascii="Comic Sans MS" w:eastAsia="Comic Sans MS" w:hAnsi="Comic Sans MS" w:cs="Comic Sans MS"/>
        </w:rPr>
        <w:t xml:space="preserve"> February, 1943 Stadelheim</w:t>
      </w:r>
      <w:bookmarkStart w:id="0" w:name="_GoBack"/>
      <w:bookmarkEnd w:id="0"/>
      <w:r>
        <w:rPr>
          <w:rFonts w:ascii="Comic Sans MS" w:eastAsia="Comic Sans MS" w:hAnsi="Comic Sans MS" w:cs="Comic Sans MS"/>
        </w:rPr>
        <w:t xml:space="preserve"> Prison, Munich, Germany</w:t>
      </w:r>
    </w:p>
    <w:sectPr w:rsidR="00CA36C3">
      <w:headerReference w:type="even" r:id="rId27"/>
      <w:headerReference w:type="default" r:id="rId28"/>
      <w:footerReference w:type="even" r:id="rId29"/>
      <w:footerReference w:type="default" r:id="rId30"/>
      <w:headerReference w:type="first" r:id="rId31"/>
      <w:footerReference w:type="first" r:id="rId32"/>
      <w:pgSz w:w="11900" w:h="16840"/>
      <w:pgMar w:top="1440" w:right="1800" w:bottom="1440" w:left="1800" w:header="708" w:footer="708"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442543">
      <w:r>
        <w:separator/>
      </w:r>
    </w:p>
  </w:endnote>
  <w:endnote w:type="continuationSeparator" w:id="0">
    <w:p w:rsidR="00000000" w:rsidRDefault="004425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6C3" w:rsidRDefault="00442543">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end"/>
    </w:r>
  </w:p>
  <w:p w:rsidR="00CA36C3" w:rsidRDefault="00CA36C3">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6C3" w:rsidRDefault="00442543">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14</w:t>
    </w:r>
    <w:r>
      <w:rPr>
        <w:color w:val="000000"/>
      </w:rPr>
      <w:fldChar w:fldCharType="end"/>
    </w:r>
  </w:p>
  <w:p w:rsidR="00CA36C3" w:rsidRDefault="00442543">
    <w:pPr>
      <w:pBdr>
        <w:top w:val="nil"/>
        <w:left w:val="nil"/>
        <w:bottom w:val="nil"/>
        <w:right w:val="nil"/>
        <w:between w:val="nil"/>
      </w:pBdr>
      <w:tabs>
        <w:tab w:val="center" w:pos="4320"/>
        <w:tab w:val="right" w:pos="8640"/>
      </w:tabs>
      <w:ind w:right="360"/>
      <w:rPr>
        <w:color w:val="000000"/>
      </w:rPr>
    </w:pPr>
    <w:r>
      <w:rPr>
        <w:noProof/>
        <w:color w:val="000000"/>
        <w:lang w:val="en-US"/>
      </w:rPr>
      <w:drawing>
        <wp:inline distT="0" distB="0" distL="0" distR="0">
          <wp:extent cx="358060" cy="364380"/>
          <wp:effectExtent l="0" t="0" r="0" b="0"/>
          <wp:docPr id="2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srcRect/>
                  <a:stretch>
                    <a:fillRect/>
                  </a:stretch>
                </pic:blipFill>
                <pic:spPr>
                  <a:xfrm>
                    <a:off x="0" y="0"/>
                    <a:ext cx="358060" cy="364380"/>
                  </a:xfrm>
                  <a:prstGeom prst="rect">
                    <a:avLst/>
                  </a:prstGeom>
                  <a:ln/>
                </pic:spPr>
              </pic:pic>
            </a:graphicData>
          </a:graphic>
        </wp:inline>
      </w:drawing>
    </w:r>
    <w:r>
      <w:rPr>
        <w:rFonts w:ascii="Calibri" w:eastAsia="Calibri" w:hAnsi="Calibri" w:cs="Calibri"/>
        <w:color w:val="000000"/>
      </w:rPr>
      <w:t xml:space="preserve"> DECSY 2021</w:t>
    </w:r>
  </w:p>
  <w:p w:rsidR="00CA36C3" w:rsidRDefault="00CA36C3">
    <w:pPr>
      <w:pBdr>
        <w:top w:val="nil"/>
        <w:left w:val="nil"/>
        <w:bottom w:val="nil"/>
        <w:right w:val="nil"/>
        <w:between w:val="nil"/>
      </w:pBdr>
      <w:tabs>
        <w:tab w:val="center" w:pos="4320"/>
        <w:tab w:val="right" w:pos="8640"/>
      </w:tabs>
      <w:rPr>
        <w:color w:val="000000"/>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6C3" w:rsidRDefault="00442543">
    <w:pPr>
      <w:pBdr>
        <w:top w:val="nil"/>
        <w:left w:val="nil"/>
        <w:bottom w:val="nil"/>
        <w:right w:val="nil"/>
        <w:between w:val="nil"/>
      </w:pBdr>
      <w:tabs>
        <w:tab w:val="center" w:pos="4320"/>
        <w:tab w:val="right" w:pos="8640"/>
      </w:tabs>
      <w:ind w:right="360"/>
      <w:rPr>
        <w:color w:val="000000"/>
      </w:rPr>
    </w:pPr>
    <w:r>
      <w:rPr>
        <w:noProof/>
        <w:color w:val="000000"/>
        <w:lang w:val="en-US"/>
      </w:rPr>
      <w:drawing>
        <wp:inline distT="0" distB="0" distL="0" distR="0">
          <wp:extent cx="358060" cy="364380"/>
          <wp:effectExtent l="0" t="0" r="0" b="0"/>
          <wp:docPr id="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srcRect/>
                  <a:stretch>
                    <a:fillRect/>
                  </a:stretch>
                </pic:blipFill>
                <pic:spPr>
                  <a:xfrm>
                    <a:off x="0" y="0"/>
                    <a:ext cx="358060" cy="364380"/>
                  </a:xfrm>
                  <a:prstGeom prst="rect">
                    <a:avLst/>
                  </a:prstGeom>
                  <a:ln/>
                </pic:spPr>
              </pic:pic>
            </a:graphicData>
          </a:graphic>
        </wp:inline>
      </w:drawing>
    </w:r>
    <w:r>
      <w:rPr>
        <w:rFonts w:ascii="Calibri" w:eastAsia="Calibri" w:hAnsi="Calibri" w:cs="Calibri"/>
        <w:color w:val="000000"/>
      </w:rPr>
      <w:t xml:space="preserve"> DECSY 2021</w:t>
    </w:r>
  </w:p>
  <w:p w:rsidR="00CA36C3" w:rsidRDefault="00CA36C3">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442543">
      <w:r>
        <w:separator/>
      </w:r>
    </w:p>
  </w:footnote>
  <w:footnote w:type="continuationSeparator" w:id="0">
    <w:p w:rsidR="00000000" w:rsidRDefault="0044254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6C3" w:rsidRDefault="00CA36C3">
    <w:pPr>
      <w:pBdr>
        <w:top w:val="nil"/>
        <w:left w:val="nil"/>
        <w:bottom w:val="nil"/>
        <w:right w:val="nil"/>
        <w:between w:val="nil"/>
      </w:pBdr>
      <w:tabs>
        <w:tab w:val="center" w:pos="4320"/>
        <w:tab w:val="right" w:pos="8640"/>
      </w:tabs>
      <w:rPr>
        <w:color w:val="000000"/>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6C3" w:rsidRDefault="00442543">
    <w:pPr>
      <w:pBdr>
        <w:top w:val="nil"/>
        <w:left w:val="nil"/>
        <w:bottom w:val="nil"/>
        <w:right w:val="nil"/>
        <w:between w:val="nil"/>
      </w:pBdr>
      <w:tabs>
        <w:tab w:val="center" w:pos="4320"/>
        <w:tab w:val="right" w:pos="8640"/>
      </w:tabs>
      <w:rPr>
        <w:rFonts w:ascii="Arial" w:eastAsia="Arial" w:hAnsi="Arial" w:cs="Arial"/>
        <w:color w:val="000000"/>
      </w:rPr>
    </w:pPr>
    <w:r>
      <w:rPr>
        <w:rFonts w:ascii="Arial" w:eastAsia="Arial" w:hAnsi="Arial" w:cs="Arial"/>
        <w:color w:val="000000"/>
      </w:rPr>
      <w:t>NVAFC Case Study World War Two How did the German People Respond to Nazism? RS43 Information and photographic</w:t>
    </w:r>
    <w:r>
      <w:rPr>
        <w:rFonts w:ascii="Arial" w:eastAsia="Arial" w:hAnsi="Arial" w:cs="Arial"/>
        <w:color w:val="000000"/>
      </w:rPr>
      <w:t xml:space="preserve"> evidence about Sophie and Hans Scholl</w:t>
    </w:r>
  </w:p>
  <w:p w:rsidR="00CA36C3" w:rsidRDefault="00CA36C3">
    <w:pPr>
      <w:pBdr>
        <w:top w:val="nil"/>
        <w:left w:val="nil"/>
        <w:bottom w:val="nil"/>
        <w:right w:val="nil"/>
        <w:between w:val="nil"/>
      </w:pBdr>
      <w:tabs>
        <w:tab w:val="center" w:pos="4320"/>
        <w:tab w:val="right" w:pos="8640"/>
      </w:tabs>
      <w:rPr>
        <w:color w:val="000000"/>
      </w:rPr>
    </w:pPr>
    <w:bookmarkStart w:id="1" w:name="_heading=h.gjdgxs" w:colFirst="0" w:colLast="0"/>
    <w:bookmarkEnd w:id="1"/>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36C3" w:rsidRDefault="00442543">
    <w:pPr>
      <w:pBdr>
        <w:top w:val="nil"/>
        <w:left w:val="nil"/>
        <w:bottom w:val="nil"/>
        <w:right w:val="nil"/>
        <w:between w:val="nil"/>
      </w:pBdr>
      <w:tabs>
        <w:tab w:val="center" w:pos="4320"/>
        <w:tab w:val="right" w:pos="8640"/>
      </w:tabs>
      <w:rPr>
        <w:rFonts w:ascii="Arial" w:eastAsia="Arial" w:hAnsi="Arial" w:cs="Arial"/>
        <w:color w:val="000000"/>
      </w:rPr>
    </w:pPr>
    <w:r>
      <w:rPr>
        <w:rFonts w:ascii="Arial" w:eastAsia="Arial" w:hAnsi="Arial" w:cs="Arial"/>
        <w:color w:val="000000"/>
      </w:rPr>
      <w:t>NVAFC Case Study World War Two How d</w:t>
    </w:r>
    <w:r>
      <w:rPr>
        <w:rFonts w:ascii="Arial" w:eastAsia="Arial" w:hAnsi="Arial" w:cs="Arial"/>
        <w:color w:val="000000"/>
      </w:rPr>
      <w:t>id the German People Respond to Nazism? RS43:</w:t>
    </w:r>
    <w:r>
      <w:rPr>
        <w:rFonts w:ascii="Arial" w:eastAsia="Arial" w:hAnsi="Arial" w:cs="Arial"/>
        <w:color w:val="000000"/>
      </w:rPr>
      <w:t xml:space="preserve"> Information and photographic</w:t>
    </w:r>
    <w:r>
      <w:rPr>
        <w:rFonts w:ascii="Arial" w:eastAsia="Arial" w:hAnsi="Arial" w:cs="Arial"/>
        <w:color w:val="000000"/>
      </w:rPr>
      <w:t xml:space="preserve"> evidence about Sophie and Hans Scholl</w:t>
    </w:r>
  </w:p>
  <w:p w:rsidR="00CA36C3" w:rsidRDefault="00CA36C3">
    <w:pPr>
      <w:pBdr>
        <w:top w:val="nil"/>
        <w:left w:val="nil"/>
        <w:bottom w:val="nil"/>
        <w:right w:val="nil"/>
        <w:between w:val="nil"/>
      </w:pBdr>
      <w:tabs>
        <w:tab w:val="center" w:pos="4320"/>
        <w:tab w:val="right" w:pos="864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CA36C3"/>
    <w:rsid w:val="00442543"/>
    <w:rsid w:val="00CA36C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Cambria"/>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Header">
    <w:name w:val="header"/>
    <w:basedOn w:val="Normal"/>
    <w:link w:val="HeaderChar"/>
    <w:uiPriority w:val="99"/>
    <w:unhideWhenUsed/>
    <w:rsid w:val="00CB0FDE"/>
    <w:pPr>
      <w:tabs>
        <w:tab w:val="center" w:pos="4320"/>
        <w:tab w:val="right" w:pos="8640"/>
      </w:tabs>
    </w:pPr>
  </w:style>
  <w:style w:type="character" w:customStyle="1" w:styleId="HeaderChar">
    <w:name w:val="Header Char"/>
    <w:basedOn w:val="DefaultParagraphFont"/>
    <w:link w:val="Header"/>
    <w:uiPriority w:val="99"/>
    <w:rsid w:val="00CB0FDE"/>
  </w:style>
  <w:style w:type="paragraph" w:styleId="Footer">
    <w:name w:val="footer"/>
    <w:basedOn w:val="Normal"/>
    <w:link w:val="FooterChar"/>
    <w:uiPriority w:val="99"/>
    <w:unhideWhenUsed/>
    <w:rsid w:val="00CB0FDE"/>
    <w:pPr>
      <w:tabs>
        <w:tab w:val="center" w:pos="4320"/>
        <w:tab w:val="right" w:pos="8640"/>
      </w:tabs>
    </w:pPr>
  </w:style>
  <w:style w:type="character" w:customStyle="1" w:styleId="FooterChar">
    <w:name w:val="Footer Char"/>
    <w:basedOn w:val="DefaultParagraphFont"/>
    <w:link w:val="Footer"/>
    <w:uiPriority w:val="99"/>
    <w:rsid w:val="00CB0FDE"/>
  </w:style>
  <w:style w:type="paragraph" w:styleId="BalloonText">
    <w:name w:val="Balloon Text"/>
    <w:basedOn w:val="Normal"/>
    <w:link w:val="BalloonTextChar"/>
    <w:uiPriority w:val="99"/>
    <w:semiHidden/>
    <w:unhideWhenUsed/>
    <w:rsid w:val="00CB0FDE"/>
    <w:rPr>
      <w:rFonts w:ascii="Lucida Grande" w:hAnsi="Lucida Grande"/>
      <w:sz w:val="18"/>
      <w:szCs w:val="18"/>
    </w:rPr>
  </w:style>
  <w:style w:type="character" w:customStyle="1" w:styleId="BalloonTextChar">
    <w:name w:val="Balloon Text Char"/>
    <w:basedOn w:val="DefaultParagraphFont"/>
    <w:link w:val="BalloonText"/>
    <w:uiPriority w:val="99"/>
    <w:semiHidden/>
    <w:rsid w:val="00CB0FDE"/>
    <w:rPr>
      <w:rFonts w:ascii="Lucida Grande" w:hAnsi="Lucida Grande"/>
      <w:sz w:val="18"/>
      <w:szCs w:val="18"/>
    </w:rPr>
  </w:style>
  <w:style w:type="character" w:styleId="Hyperlink">
    <w:name w:val="Hyperlink"/>
    <w:basedOn w:val="DefaultParagraphFont"/>
    <w:uiPriority w:val="99"/>
    <w:unhideWhenUsed/>
    <w:rsid w:val="00CB0FDE"/>
    <w:rPr>
      <w:color w:val="0000FF" w:themeColor="hyperlink"/>
      <w:u w:val="single"/>
    </w:rPr>
  </w:style>
  <w:style w:type="paragraph" w:styleId="ListParagraph">
    <w:name w:val="List Paragraph"/>
    <w:basedOn w:val="Normal"/>
    <w:uiPriority w:val="34"/>
    <w:qFormat/>
    <w:rsid w:val="00891E34"/>
    <w:pPr>
      <w:ind w:left="720"/>
      <w:contextualSpacing/>
    </w:pPr>
  </w:style>
  <w:style w:type="character" w:styleId="FollowedHyperlink">
    <w:name w:val="FollowedHyperlink"/>
    <w:basedOn w:val="DefaultParagraphFont"/>
    <w:uiPriority w:val="99"/>
    <w:semiHidden/>
    <w:unhideWhenUsed/>
    <w:rsid w:val="00891E34"/>
    <w:rPr>
      <w:color w:val="800080" w:themeColor="followedHyperlink"/>
      <w:u w:val="single"/>
    </w:rPr>
  </w:style>
  <w:style w:type="character" w:styleId="PageNumber">
    <w:name w:val="page number"/>
    <w:basedOn w:val="DefaultParagraphFont"/>
    <w:uiPriority w:val="99"/>
    <w:semiHidden/>
    <w:unhideWhenUsed/>
    <w:rsid w:val="00D56072"/>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Cambria"/>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80" w:after="120"/>
      <w:outlineLvl w:val="0"/>
    </w:pPr>
    <w:rPr>
      <w:b/>
      <w:sz w:val="48"/>
      <w:szCs w:val="48"/>
    </w:rPr>
  </w:style>
  <w:style w:type="paragraph" w:styleId="Heading2">
    <w:name w:val="heading 2"/>
    <w:basedOn w:val="normal0"/>
    <w:next w:val="normal0"/>
    <w:pPr>
      <w:keepNext/>
      <w:keepLines/>
      <w:spacing w:before="360" w:after="80"/>
      <w:outlineLvl w:val="1"/>
    </w:pPr>
    <w:rPr>
      <w:b/>
      <w:sz w:val="36"/>
      <w:szCs w:val="36"/>
    </w:rPr>
  </w:style>
  <w:style w:type="paragraph" w:styleId="Heading3">
    <w:name w:val="heading 3"/>
    <w:basedOn w:val="normal0"/>
    <w:next w:val="normal0"/>
    <w:pPr>
      <w:keepNext/>
      <w:keepLines/>
      <w:spacing w:before="280" w:after="80"/>
      <w:outlineLvl w:val="2"/>
    </w:pPr>
    <w:rPr>
      <w:b/>
      <w:sz w:val="28"/>
      <w:szCs w:val="28"/>
    </w:rPr>
  </w:style>
  <w:style w:type="paragraph" w:styleId="Heading4">
    <w:name w:val="heading 4"/>
    <w:basedOn w:val="normal0"/>
    <w:next w:val="normal0"/>
    <w:pPr>
      <w:keepNext/>
      <w:keepLines/>
      <w:spacing w:before="240" w:after="40"/>
      <w:outlineLvl w:val="3"/>
    </w:pPr>
    <w:rPr>
      <w:b/>
    </w:rPr>
  </w:style>
  <w:style w:type="paragraph" w:styleId="Heading5">
    <w:name w:val="heading 5"/>
    <w:basedOn w:val="normal0"/>
    <w:next w:val="normal0"/>
    <w:pPr>
      <w:keepNext/>
      <w:keepLines/>
      <w:spacing w:before="220" w:after="40"/>
      <w:outlineLvl w:val="4"/>
    </w:pPr>
    <w:rPr>
      <w:b/>
      <w:sz w:val="22"/>
      <w:szCs w:val="22"/>
    </w:rPr>
  </w:style>
  <w:style w:type="paragraph" w:styleId="Heading6">
    <w:name w:val="heading 6"/>
    <w:basedOn w:val="normal0"/>
    <w:next w:val="normal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pPr>
    <w:rPr>
      <w:b/>
      <w:sz w:val="72"/>
      <w:szCs w:val="72"/>
    </w:rPr>
  </w:style>
  <w:style w:type="paragraph" w:styleId="Header">
    <w:name w:val="header"/>
    <w:basedOn w:val="Normal"/>
    <w:link w:val="HeaderChar"/>
    <w:uiPriority w:val="99"/>
    <w:unhideWhenUsed/>
    <w:rsid w:val="00CB0FDE"/>
    <w:pPr>
      <w:tabs>
        <w:tab w:val="center" w:pos="4320"/>
        <w:tab w:val="right" w:pos="8640"/>
      </w:tabs>
    </w:pPr>
  </w:style>
  <w:style w:type="character" w:customStyle="1" w:styleId="HeaderChar">
    <w:name w:val="Header Char"/>
    <w:basedOn w:val="DefaultParagraphFont"/>
    <w:link w:val="Header"/>
    <w:uiPriority w:val="99"/>
    <w:rsid w:val="00CB0FDE"/>
  </w:style>
  <w:style w:type="paragraph" w:styleId="Footer">
    <w:name w:val="footer"/>
    <w:basedOn w:val="Normal"/>
    <w:link w:val="FooterChar"/>
    <w:uiPriority w:val="99"/>
    <w:unhideWhenUsed/>
    <w:rsid w:val="00CB0FDE"/>
    <w:pPr>
      <w:tabs>
        <w:tab w:val="center" w:pos="4320"/>
        <w:tab w:val="right" w:pos="8640"/>
      </w:tabs>
    </w:pPr>
  </w:style>
  <w:style w:type="character" w:customStyle="1" w:styleId="FooterChar">
    <w:name w:val="Footer Char"/>
    <w:basedOn w:val="DefaultParagraphFont"/>
    <w:link w:val="Footer"/>
    <w:uiPriority w:val="99"/>
    <w:rsid w:val="00CB0FDE"/>
  </w:style>
  <w:style w:type="paragraph" w:styleId="BalloonText">
    <w:name w:val="Balloon Text"/>
    <w:basedOn w:val="Normal"/>
    <w:link w:val="BalloonTextChar"/>
    <w:uiPriority w:val="99"/>
    <w:semiHidden/>
    <w:unhideWhenUsed/>
    <w:rsid w:val="00CB0FDE"/>
    <w:rPr>
      <w:rFonts w:ascii="Lucida Grande" w:hAnsi="Lucida Grande"/>
      <w:sz w:val="18"/>
      <w:szCs w:val="18"/>
    </w:rPr>
  </w:style>
  <w:style w:type="character" w:customStyle="1" w:styleId="BalloonTextChar">
    <w:name w:val="Balloon Text Char"/>
    <w:basedOn w:val="DefaultParagraphFont"/>
    <w:link w:val="BalloonText"/>
    <w:uiPriority w:val="99"/>
    <w:semiHidden/>
    <w:rsid w:val="00CB0FDE"/>
    <w:rPr>
      <w:rFonts w:ascii="Lucida Grande" w:hAnsi="Lucida Grande"/>
      <w:sz w:val="18"/>
      <w:szCs w:val="18"/>
    </w:rPr>
  </w:style>
  <w:style w:type="character" w:styleId="Hyperlink">
    <w:name w:val="Hyperlink"/>
    <w:basedOn w:val="DefaultParagraphFont"/>
    <w:uiPriority w:val="99"/>
    <w:unhideWhenUsed/>
    <w:rsid w:val="00CB0FDE"/>
    <w:rPr>
      <w:color w:val="0000FF" w:themeColor="hyperlink"/>
      <w:u w:val="single"/>
    </w:rPr>
  </w:style>
  <w:style w:type="paragraph" w:styleId="ListParagraph">
    <w:name w:val="List Paragraph"/>
    <w:basedOn w:val="Normal"/>
    <w:uiPriority w:val="34"/>
    <w:qFormat/>
    <w:rsid w:val="00891E34"/>
    <w:pPr>
      <w:ind w:left="720"/>
      <w:contextualSpacing/>
    </w:pPr>
  </w:style>
  <w:style w:type="character" w:styleId="FollowedHyperlink">
    <w:name w:val="FollowedHyperlink"/>
    <w:basedOn w:val="DefaultParagraphFont"/>
    <w:uiPriority w:val="99"/>
    <w:semiHidden/>
    <w:unhideWhenUsed/>
    <w:rsid w:val="00891E34"/>
    <w:rPr>
      <w:color w:val="800080" w:themeColor="followedHyperlink"/>
      <w:u w:val="single"/>
    </w:rPr>
  </w:style>
  <w:style w:type="character" w:styleId="PageNumber">
    <w:name w:val="page number"/>
    <w:basedOn w:val="DefaultParagraphFont"/>
    <w:uiPriority w:val="99"/>
    <w:semiHidden/>
    <w:unhideWhenUsed/>
    <w:rsid w:val="00D56072"/>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bit.ly/3jFBN2i" TargetMode="External"/><Relationship Id="rId21" Type="http://schemas.openxmlformats.org/officeDocument/2006/relationships/hyperlink" Target="https://spartacus-educational.com/Fritz_Hartnagel.htm" TargetMode="External"/><Relationship Id="rId22" Type="http://schemas.openxmlformats.org/officeDocument/2006/relationships/hyperlink" Target="https://www.newsletter.co.uk/news/german-students-courage-oppose-hitler-paid-their-lives-1046118" TargetMode="External"/><Relationship Id="rId23" Type="http://schemas.openxmlformats.org/officeDocument/2006/relationships/image" Target="media/image6.jpg"/><Relationship Id="rId24" Type="http://schemas.openxmlformats.org/officeDocument/2006/relationships/image" Target="media/image7.png"/><Relationship Id="rId25" Type="http://schemas.openxmlformats.org/officeDocument/2006/relationships/image" Target="media/image8.jpg"/><Relationship Id="rId26" Type="http://schemas.openxmlformats.org/officeDocument/2006/relationships/hyperlink" Target="https://commons.wikimedia.org/wiki/File:Sophie_Scholl_1938_in_Blumberg_(restored).jpg" TargetMode="External"/><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footer" Target="footer2.xml"/><Relationship Id="rId31" Type="http://schemas.openxmlformats.org/officeDocument/2006/relationships/header" Target="header3.xml"/><Relationship Id="rId32" Type="http://schemas.openxmlformats.org/officeDocument/2006/relationships/footer" Target="footer3.xml"/><Relationship Id="rId9" Type="http://schemas.openxmlformats.org/officeDocument/2006/relationships/image" Target="media/image1.jp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bit.ly/3AlElsi" TargetMode="Externa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hyperlink" Target="https://bit.ly/3hbbHTy" TargetMode="External"/><Relationship Id="rId11" Type="http://schemas.openxmlformats.org/officeDocument/2006/relationships/hyperlink" Target="https://spartacus-educational.com/GERschollH.htm" TargetMode="External"/><Relationship Id="rId12" Type="http://schemas.openxmlformats.org/officeDocument/2006/relationships/image" Target="media/image2.jpg"/><Relationship Id="rId13" Type="http://schemas.openxmlformats.org/officeDocument/2006/relationships/hyperlink" Target="https://commons.wikimedia.org/wiki/File:Bundesarchiv_Bild_183-E12089,_Posen,_Amtseinf%C3%BChrung_Arthur_Greiser.jpg" TargetMode="External"/><Relationship Id="rId14" Type="http://schemas.openxmlformats.org/officeDocument/2006/relationships/image" Target="media/image3.jpg"/><Relationship Id="rId15" Type="http://schemas.openxmlformats.org/officeDocument/2006/relationships/hyperlink" Target="https://commons.wikimedia.org/wiki/File:Sophie_Scholl_in_Blumberg_1942.jpg" TargetMode="External"/><Relationship Id="rId16" Type="http://schemas.openxmlformats.org/officeDocument/2006/relationships/image" Target="media/image4.jpg"/><Relationship Id="rId17" Type="http://schemas.openxmlformats.org/officeDocument/2006/relationships/hyperlink" Target="https://commons.wikimedia.org/wiki/File:Arbeitsdienst.jpg" TargetMode="External"/><Relationship Id="rId18" Type="http://schemas.openxmlformats.org/officeDocument/2006/relationships/image" Target="media/image5.jpg"/><Relationship Id="rId19" Type="http://schemas.openxmlformats.org/officeDocument/2006/relationships/hyperlink" Target="https://www.flickr.com/photos/farinihouseoflove/5494826007"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9.jpg"/></Relationships>
</file>

<file path=word/_rels/footer3.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ae9HVkeWiPkMvDfTTvC6a9sqUOg==">AMUW2mUwiVhxPwP6QhiJtjbka0JFSHqobdkx935ihN7ZHxwmrO2nzAIXiRtgV9X9Pi1gwhvN+9+d5+Gx4S3Fi6HUIt1MGA84bpV1ab5PHVZtQPG3xJRAjLy2ZCEuDHbz3/WZ2s4xObzT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14</Pages>
  <Words>1552</Words>
  <Characters>8850</Characters>
  <Application>Microsoft Macintosh Word</Application>
  <DocSecurity>0</DocSecurity>
  <Lines>73</Lines>
  <Paragraphs>20</Paragraphs>
  <ScaleCrop>false</ScaleCrop>
  <Company/>
  <LinksUpToDate>false</LinksUpToDate>
  <CharactersWithSpaces>10382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 Griffin</dc:creator>
  <cp:lastModifiedBy>Helen Griffin</cp:lastModifiedBy>
  <cp:revision>2</cp:revision>
  <dcterms:created xsi:type="dcterms:W3CDTF">2021-09-07T09:27:00Z</dcterms:created>
  <dcterms:modified xsi:type="dcterms:W3CDTF">2021-09-07T09:27:00Z</dcterms:modified>
</cp:coreProperties>
</file>